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147B" w14:textId="77777777" w:rsidR="00A93656" w:rsidRDefault="00A93656" w:rsidP="002051A7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8481"/>
      </w:tblGrid>
      <w:tr w:rsidR="00A93656" w14:paraId="6EE0A8BE" w14:textId="77777777" w:rsidTr="00B450D3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96B3F3" w14:textId="18103543" w:rsidR="00A93656" w:rsidRDefault="00A93656" w:rsidP="00B450D3">
            <w:r>
              <w:rPr>
                <w:rFonts w:ascii="Garamond" w:hAnsi="Garamond"/>
                <w:noProof/>
                <w:lang w:eastAsia="it-IT"/>
              </w:rPr>
              <w:drawing>
                <wp:inline distT="0" distB="0" distL="0" distR="0" wp14:anchorId="14B0AAD7" wp14:editId="49247E5B">
                  <wp:extent cx="566420" cy="839470"/>
                  <wp:effectExtent l="0" t="0" r="5080" b="0"/>
                  <wp:docPr id="2" name="Immagine 2" descr="Descrizione: Descrizione: c:\jsibcli\jdel\COMUN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zione: Descrizione: c:\jsibcli\jdel\COMUN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253CF" w14:textId="77777777" w:rsidR="00A93656" w:rsidRDefault="00A93656" w:rsidP="00B450D3">
            <w:pPr>
              <w:jc w:val="center"/>
              <w:rPr>
                <w:rFonts w:cs="Verdana"/>
                <w:sz w:val="42"/>
                <w:szCs w:val="42"/>
              </w:rPr>
            </w:pPr>
            <w:r>
              <w:rPr>
                <w:rFonts w:cs="Verdana"/>
                <w:sz w:val="42"/>
                <w:szCs w:val="42"/>
              </w:rPr>
              <w:t>COMUNE DI CASTELLUCCIO DEI SAURI</w:t>
            </w:r>
          </w:p>
          <w:p w14:paraId="2AD60092" w14:textId="77777777" w:rsidR="00A93656" w:rsidRDefault="00A93656" w:rsidP="00B450D3">
            <w:pPr>
              <w:jc w:val="center"/>
            </w:pPr>
            <w:r>
              <w:rPr>
                <w:bCs/>
                <w:sz w:val="32"/>
                <w:szCs w:val="32"/>
              </w:rPr>
              <w:t>PROVINCIA DI FOGGIA</w:t>
            </w:r>
            <w:r>
              <w:rPr>
                <w:rFonts w:ascii="Garamond" w:hAnsi="Garamond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Garamond" w:hAnsi="Garamond"/>
                <w:b/>
                <w:bCs/>
                <w:sz w:val="40"/>
                <w:szCs w:val="40"/>
              </w:rPr>
              <w:br/>
            </w:r>
          </w:p>
        </w:tc>
      </w:tr>
    </w:tbl>
    <w:p w14:paraId="3BB67AB5" w14:textId="77777777" w:rsidR="00A93656" w:rsidRDefault="00A93656" w:rsidP="00A93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Garamond" w:hAnsi="Garamond"/>
          <w:sz w:val="16"/>
          <w:szCs w:val="16"/>
        </w:rPr>
      </w:pPr>
      <w:r>
        <w:rPr>
          <w:rFonts w:cs="Verdana"/>
          <w:sz w:val="14"/>
          <w:szCs w:val="14"/>
        </w:rPr>
        <w:t>Piazza Municipio,1  - 71025 Castelluccio dei Sauri (</w:t>
      </w:r>
      <w:proofErr w:type="spellStart"/>
      <w:r>
        <w:rPr>
          <w:rFonts w:cs="Verdana"/>
          <w:sz w:val="14"/>
          <w:szCs w:val="14"/>
        </w:rPr>
        <w:t>Fg</w:t>
      </w:r>
      <w:proofErr w:type="spellEnd"/>
      <w:r>
        <w:rPr>
          <w:rFonts w:cs="Verdana"/>
          <w:sz w:val="14"/>
          <w:szCs w:val="14"/>
        </w:rPr>
        <w:t xml:space="preserve">) - Tel. 0881/962021 - Fax 0881/962263 - </w:t>
      </w:r>
      <w:hyperlink r:id="rId6" w:history="1">
        <w:r>
          <w:rPr>
            <w:rStyle w:val="Collegamentoipertestuale"/>
            <w:rFonts w:cs="Verdana"/>
            <w:sz w:val="14"/>
            <w:szCs w:val="14"/>
          </w:rPr>
          <w:t>www.comune.castellucciodeisauri.fg.it</w:t>
        </w:r>
      </w:hyperlink>
    </w:p>
    <w:p w14:paraId="20E372D8" w14:textId="43C5B458" w:rsidR="00A93656" w:rsidRDefault="00A93656" w:rsidP="00A93656">
      <w:pPr>
        <w:pStyle w:val="Titolo2"/>
        <w:ind w:left="284" w:right="282"/>
        <w:rPr>
          <w:b/>
          <w:szCs w:val="20"/>
        </w:rPr>
      </w:pPr>
      <w:r>
        <w:rPr>
          <w:rFonts w:ascii="Verdana" w:hAnsi="Verdana"/>
          <w:sz w:val="40"/>
          <w:szCs w:val="40"/>
        </w:rPr>
        <w:t xml:space="preserve">Ordinanza Sindacale </w:t>
      </w:r>
      <w:r>
        <w:rPr>
          <w:rFonts w:ascii="Verdana" w:hAnsi="Verdana"/>
          <w:sz w:val="40"/>
          <w:szCs w:val="40"/>
        </w:rPr>
        <w:br/>
      </w:r>
      <w:r>
        <w:rPr>
          <w:b/>
        </w:rPr>
        <w:t xml:space="preserve">Numero 4 del 20/02/2021 </w:t>
      </w:r>
    </w:p>
    <w:p w14:paraId="50B97979" w14:textId="77777777" w:rsidR="00A93656" w:rsidRDefault="00A93656" w:rsidP="00A93656">
      <w:pPr>
        <w:ind w:left="284" w:right="282"/>
      </w:pPr>
    </w:p>
    <w:p w14:paraId="2B66CC22" w14:textId="36D6A21E" w:rsidR="00A93656" w:rsidRPr="00A93656" w:rsidRDefault="00A93656" w:rsidP="00A9365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93656">
        <w:rPr>
          <w:rFonts w:ascii="Verdana" w:eastAsia="Times New Roman" w:hAnsi="Verdana"/>
          <w:b/>
          <w:sz w:val="20"/>
          <w:szCs w:val="20"/>
          <w:lang w:eastAsia="it-IT"/>
        </w:rPr>
        <w:t xml:space="preserve">CHIUSURA TEMPORANEA CHIESA MADONNA DELLE GRAZIE-  </w:t>
      </w:r>
      <w:r w:rsidRPr="00A93656">
        <w:rPr>
          <w:rFonts w:ascii="Verdana" w:eastAsia="Times New Roman" w:hAnsi="Verdana"/>
          <w:b/>
          <w:sz w:val="20"/>
          <w:szCs w:val="20"/>
          <w:lang w:val="x-none" w:eastAsia="it-IT"/>
        </w:rPr>
        <w:t>MISURE PRECAUZIONALI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 xml:space="preserve"> </w:t>
      </w:r>
      <w:r w:rsidRPr="00A93656">
        <w:rPr>
          <w:rFonts w:ascii="Verdana" w:eastAsia="Times New Roman" w:hAnsi="Verdana"/>
          <w:b/>
          <w:sz w:val="20"/>
          <w:szCs w:val="20"/>
          <w:lang w:eastAsia="it-IT"/>
        </w:rPr>
        <w:t>PER SALVAGUARD</w:t>
      </w:r>
      <w:r>
        <w:rPr>
          <w:rFonts w:ascii="Verdana" w:eastAsia="Times New Roman" w:hAnsi="Verdana"/>
          <w:b/>
          <w:sz w:val="20"/>
          <w:szCs w:val="20"/>
          <w:lang w:eastAsia="it-IT"/>
        </w:rPr>
        <w:t>IA</w:t>
      </w:r>
      <w:r w:rsidRPr="00A93656">
        <w:rPr>
          <w:rFonts w:ascii="Verdana" w:eastAsia="Times New Roman" w:hAnsi="Verdana"/>
          <w:b/>
          <w:sz w:val="20"/>
          <w:szCs w:val="20"/>
          <w:lang w:eastAsia="it-IT"/>
        </w:rPr>
        <w:t xml:space="preserve"> DELLA SALUTE PUBBLICA</w:t>
      </w:r>
    </w:p>
    <w:p w14:paraId="1470C21C" w14:textId="2B4A3379" w:rsidR="00615995" w:rsidRPr="00A93656" w:rsidRDefault="00846D61" w:rsidP="002051A7">
      <w:pPr>
        <w:jc w:val="center"/>
        <w:rPr>
          <w:rFonts w:ascii="Verdana" w:hAnsi="Verdana"/>
          <w:b/>
          <w:sz w:val="20"/>
          <w:szCs w:val="20"/>
        </w:rPr>
      </w:pPr>
      <w:r w:rsidRPr="00A93656">
        <w:rPr>
          <w:rFonts w:ascii="Verdana" w:hAnsi="Verdana"/>
          <w:b/>
          <w:sz w:val="20"/>
          <w:szCs w:val="20"/>
        </w:rPr>
        <w:t>IL SINDACO</w:t>
      </w:r>
    </w:p>
    <w:p w14:paraId="61E9C664" w14:textId="4694BDBD" w:rsidR="00846D61" w:rsidRPr="00615995" w:rsidRDefault="00615995" w:rsidP="00846D61">
      <w:pPr>
        <w:jc w:val="both"/>
        <w:rPr>
          <w:rFonts w:ascii="Verdana" w:hAnsi="Verdana"/>
          <w:sz w:val="20"/>
          <w:szCs w:val="20"/>
        </w:rPr>
      </w:pPr>
      <w:r w:rsidRPr="00615995">
        <w:rPr>
          <w:rFonts w:ascii="Verdana" w:hAnsi="Verdana"/>
          <w:sz w:val="20"/>
          <w:szCs w:val="20"/>
        </w:rPr>
        <w:t xml:space="preserve">RICHIAMATO il </w:t>
      </w:r>
      <w:proofErr w:type="spellStart"/>
      <w:r w:rsidRPr="00615995">
        <w:rPr>
          <w:rFonts w:ascii="Verdana" w:hAnsi="Verdana"/>
          <w:sz w:val="20"/>
          <w:szCs w:val="20"/>
        </w:rPr>
        <w:t>D.Lgs.</w:t>
      </w:r>
      <w:proofErr w:type="spellEnd"/>
      <w:r w:rsidRPr="00615995">
        <w:rPr>
          <w:rFonts w:ascii="Verdana" w:hAnsi="Verdana"/>
          <w:sz w:val="20"/>
          <w:szCs w:val="20"/>
        </w:rPr>
        <w:t xml:space="preserve"> n. 267/2000 nella parte in cui disciplina le prerogative del Sindaco, e in particolare l'art. 50 del suddetto Decreto, comma 5, a mente del quale “In particolare, in caso di emergenze sanitarie o di igiene pubblica a carattere esclusivamente locale le ordinanze </w:t>
      </w:r>
      <w:r w:rsidR="00A93656">
        <w:rPr>
          <w:rFonts w:ascii="Verdana" w:hAnsi="Verdana"/>
          <w:sz w:val="20"/>
          <w:szCs w:val="20"/>
        </w:rPr>
        <w:t>con</w:t>
      </w:r>
      <w:r w:rsidRPr="00615995">
        <w:rPr>
          <w:rFonts w:ascii="Verdana" w:hAnsi="Verdana"/>
          <w:sz w:val="20"/>
          <w:szCs w:val="20"/>
        </w:rPr>
        <w:t>tingibili e urgenti sono adottate dal Sindaco, quale rappresentante della comunità locale”;</w:t>
      </w:r>
    </w:p>
    <w:p w14:paraId="79B97E2F" w14:textId="265E13F1" w:rsidR="00252D59" w:rsidRPr="00252D59" w:rsidRDefault="00252D59" w:rsidP="00252D59">
      <w:pPr>
        <w:jc w:val="both"/>
        <w:rPr>
          <w:rFonts w:ascii="Verdana" w:hAnsi="Verdana"/>
          <w:sz w:val="20"/>
          <w:szCs w:val="20"/>
        </w:rPr>
      </w:pPr>
      <w:r w:rsidRPr="00252D59">
        <w:rPr>
          <w:rFonts w:ascii="Verdana" w:hAnsi="Verdana"/>
          <w:sz w:val="20"/>
          <w:szCs w:val="20"/>
        </w:rPr>
        <w:t>DATO ATTO che, a seguito di sopralluogo presso la Chiesa Parrocchiale Madonna delle Grazie, in data 19/02/2021 è risultato che a seguito delle piogge</w:t>
      </w:r>
      <w:r w:rsidR="003413B6">
        <w:rPr>
          <w:rFonts w:ascii="Verdana" w:hAnsi="Verdana"/>
          <w:sz w:val="20"/>
          <w:szCs w:val="20"/>
        </w:rPr>
        <w:t xml:space="preserve"> e nevicate</w:t>
      </w:r>
      <w:r w:rsidRPr="00252D59">
        <w:rPr>
          <w:rFonts w:ascii="Verdana" w:hAnsi="Verdana"/>
          <w:sz w:val="20"/>
          <w:szCs w:val="20"/>
        </w:rPr>
        <w:t xml:space="preserve"> degli ultimi giorni, dai canali di scolo </w:t>
      </w:r>
      <w:r>
        <w:rPr>
          <w:rFonts w:ascii="Verdana" w:hAnsi="Verdana"/>
          <w:sz w:val="20"/>
          <w:szCs w:val="20"/>
        </w:rPr>
        <w:t xml:space="preserve">dell’acqua </w:t>
      </w:r>
      <w:r w:rsidRPr="00252D59">
        <w:rPr>
          <w:rFonts w:ascii="Verdana" w:hAnsi="Verdana"/>
          <w:sz w:val="20"/>
          <w:szCs w:val="20"/>
        </w:rPr>
        <w:t xml:space="preserve">piovana, si sono manifestate copiose infiltrazione di acqua all’interno della </w:t>
      </w:r>
      <w:r w:rsidR="00615995">
        <w:rPr>
          <w:rFonts w:ascii="Verdana" w:hAnsi="Verdana"/>
          <w:sz w:val="20"/>
          <w:szCs w:val="20"/>
        </w:rPr>
        <w:t>C</w:t>
      </w:r>
      <w:r w:rsidRPr="00252D59">
        <w:rPr>
          <w:rFonts w:ascii="Verdana" w:hAnsi="Verdana"/>
          <w:sz w:val="20"/>
          <w:szCs w:val="20"/>
        </w:rPr>
        <w:t xml:space="preserve">hiesa stessa causando ammaloramenti di parte degli intonaci </w:t>
      </w:r>
      <w:proofErr w:type="spellStart"/>
      <w:r w:rsidRPr="00252D59">
        <w:rPr>
          <w:rFonts w:ascii="Verdana" w:hAnsi="Verdana"/>
          <w:sz w:val="20"/>
          <w:szCs w:val="20"/>
        </w:rPr>
        <w:t>nonchè</w:t>
      </w:r>
      <w:proofErr w:type="spellEnd"/>
      <w:r w:rsidRPr="00252D59">
        <w:rPr>
          <w:rFonts w:ascii="Verdana" w:hAnsi="Verdana"/>
          <w:sz w:val="20"/>
          <w:szCs w:val="20"/>
        </w:rPr>
        <w:t xml:space="preserve"> la formazione di </w:t>
      </w:r>
      <w:proofErr w:type="gramStart"/>
      <w:r w:rsidRPr="00252D59">
        <w:rPr>
          <w:rFonts w:ascii="Verdana" w:hAnsi="Verdana"/>
          <w:sz w:val="20"/>
          <w:szCs w:val="20"/>
        </w:rPr>
        <w:t>muffe</w:t>
      </w:r>
      <w:r w:rsidR="00291C2A">
        <w:rPr>
          <w:rFonts w:ascii="Verdana" w:hAnsi="Verdana"/>
          <w:sz w:val="20"/>
          <w:szCs w:val="20"/>
        </w:rPr>
        <w:t>,</w:t>
      </w:r>
      <w:r w:rsidRPr="00252D59">
        <w:rPr>
          <w:rFonts w:ascii="Verdana" w:hAnsi="Verdana"/>
          <w:sz w:val="20"/>
          <w:szCs w:val="20"/>
        </w:rPr>
        <w:t xml:space="preserve">  </w:t>
      </w:r>
      <w:r w:rsidR="003413B6">
        <w:rPr>
          <w:rFonts w:ascii="Verdana" w:hAnsi="Verdana"/>
          <w:sz w:val="20"/>
          <w:szCs w:val="20"/>
        </w:rPr>
        <w:t>oltre</w:t>
      </w:r>
      <w:proofErr w:type="gramEnd"/>
      <w:r w:rsidR="003413B6">
        <w:rPr>
          <w:rFonts w:ascii="Verdana" w:hAnsi="Verdana"/>
          <w:sz w:val="20"/>
          <w:szCs w:val="20"/>
        </w:rPr>
        <w:t xml:space="preserve"> a </w:t>
      </w:r>
      <w:r w:rsidRPr="00252D59">
        <w:rPr>
          <w:rFonts w:ascii="Verdana" w:hAnsi="Verdana"/>
          <w:sz w:val="20"/>
          <w:szCs w:val="20"/>
        </w:rPr>
        <w:t xml:space="preserve">costituendo pericolo per la </w:t>
      </w:r>
      <w:r w:rsidR="00615995">
        <w:rPr>
          <w:rFonts w:ascii="Verdana" w:hAnsi="Verdana"/>
          <w:sz w:val="20"/>
          <w:szCs w:val="20"/>
        </w:rPr>
        <w:t>salute e per l’igiene pubblica;</w:t>
      </w:r>
      <w:r w:rsidRPr="00252D59">
        <w:rPr>
          <w:rFonts w:ascii="Verdana" w:hAnsi="Verdana"/>
          <w:sz w:val="20"/>
          <w:szCs w:val="20"/>
        </w:rPr>
        <w:t xml:space="preserve"> </w:t>
      </w:r>
    </w:p>
    <w:p w14:paraId="4A4C3929" w14:textId="04328BA1" w:rsidR="00846D61" w:rsidRPr="00291C2A" w:rsidRDefault="00252D59" w:rsidP="001C517C">
      <w:pPr>
        <w:jc w:val="both"/>
        <w:rPr>
          <w:rFonts w:ascii="Verdana" w:hAnsi="Verdana"/>
          <w:sz w:val="20"/>
          <w:szCs w:val="20"/>
        </w:rPr>
      </w:pPr>
      <w:r w:rsidRPr="00291C2A">
        <w:rPr>
          <w:rFonts w:ascii="Verdana" w:hAnsi="Verdana"/>
          <w:sz w:val="20"/>
          <w:szCs w:val="20"/>
        </w:rPr>
        <w:t>CONSTATATO che al fine</w:t>
      </w:r>
      <w:r w:rsidR="00291C2A" w:rsidRPr="00291C2A">
        <w:rPr>
          <w:rFonts w:ascii="Verdana" w:hAnsi="Verdana"/>
          <w:sz w:val="20"/>
          <w:szCs w:val="20"/>
        </w:rPr>
        <w:t xml:space="preserve"> del ripristino delle originarie condizioni</w:t>
      </w:r>
      <w:r w:rsidRPr="00291C2A">
        <w:rPr>
          <w:rFonts w:ascii="Verdana" w:hAnsi="Verdana"/>
          <w:sz w:val="20"/>
          <w:szCs w:val="20"/>
        </w:rPr>
        <w:t>, sono necessari interventi conservativi atti ad eliminare la situazione di degrado e</w:t>
      </w:r>
      <w:r w:rsidR="00615995" w:rsidRPr="00291C2A">
        <w:rPr>
          <w:rFonts w:ascii="Verdana" w:hAnsi="Verdana"/>
          <w:sz w:val="20"/>
          <w:szCs w:val="20"/>
        </w:rPr>
        <w:t xml:space="preserve"> </w:t>
      </w:r>
      <w:r w:rsidRPr="00291C2A">
        <w:rPr>
          <w:rFonts w:ascii="Verdana" w:hAnsi="Verdana"/>
          <w:sz w:val="20"/>
          <w:szCs w:val="20"/>
        </w:rPr>
        <w:t>fatiscenza;</w:t>
      </w:r>
    </w:p>
    <w:p w14:paraId="7EDBFB76" w14:textId="2EDECA77" w:rsidR="00291C2A" w:rsidRDefault="00615995" w:rsidP="00291C2A">
      <w:pPr>
        <w:jc w:val="both"/>
        <w:rPr>
          <w:rFonts w:ascii="Verdana" w:hAnsi="Verdana"/>
          <w:sz w:val="20"/>
          <w:szCs w:val="20"/>
        </w:rPr>
      </w:pPr>
      <w:r w:rsidRPr="00291C2A">
        <w:rPr>
          <w:rFonts w:ascii="Verdana" w:hAnsi="Verdana"/>
          <w:sz w:val="20"/>
          <w:szCs w:val="20"/>
        </w:rPr>
        <w:t xml:space="preserve">DATO ATTO che ricorrono i presupposti e le ragioni per svolgere con celerità e tempestività il procedimento amministrativo oggetto del presente atto, allo scopo di evitare l’ulteriore aggravamento della situazione e, quindi, salvaguardare </w:t>
      </w:r>
      <w:r w:rsidR="00291C2A">
        <w:rPr>
          <w:rFonts w:ascii="Verdana" w:hAnsi="Verdana"/>
          <w:sz w:val="20"/>
          <w:szCs w:val="20"/>
        </w:rPr>
        <w:t>la salute e l’igiene pubblica</w:t>
      </w:r>
      <w:r w:rsidRPr="00291C2A">
        <w:rPr>
          <w:rFonts w:ascii="Verdana" w:hAnsi="Verdana"/>
          <w:sz w:val="20"/>
          <w:szCs w:val="20"/>
        </w:rPr>
        <w:t>, per cui si ritiene di non dover provvedere alla comunicazione di avvio del procedimento amministrativo, di cui all’art. 7 della Legge 241/90 e s.m. e i.;</w:t>
      </w:r>
    </w:p>
    <w:p w14:paraId="638C7AA1" w14:textId="5133B516" w:rsidR="00291C2A" w:rsidRPr="00291C2A" w:rsidRDefault="002051A7" w:rsidP="00291C2A">
      <w:pPr>
        <w:jc w:val="both"/>
        <w:rPr>
          <w:rFonts w:ascii="Verdana" w:hAnsi="Verdana"/>
          <w:sz w:val="20"/>
          <w:szCs w:val="20"/>
        </w:rPr>
      </w:pPr>
      <w:r w:rsidRPr="00291C2A">
        <w:rPr>
          <w:rFonts w:ascii="Verdana" w:hAnsi="Verdana"/>
          <w:sz w:val="20"/>
          <w:szCs w:val="20"/>
        </w:rPr>
        <w:t>RITENUTO</w:t>
      </w:r>
      <w:r w:rsidR="00846D61" w:rsidRPr="00291C2A">
        <w:rPr>
          <w:rFonts w:ascii="Verdana" w:hAnsi="Verdana"/>
          <w:sz w:val="20"/>
          <w:szCs w:val="20"/>
        </w:rPr>
        <w:t xml:space="preserve">, pertanto, necessario emettere ordinanza contingibile </w:t>
      </w:r>
      <w:proofErr w:type="spellStart"/>
      <w:r w:rsidR="00846D61" w:rsidRPr="00291C2A">
        <w:rPr>
          <w:rFonts w:ascii="Verdana" w:hAnsi="Verdana"/>
          <w:sz w:val="20"/>
          <w:szCs w:val="20"/>
        </w:rPr>
        <w:t>ed</w:t>
      </w:r>
      <w:proofErr w:type="spellEnd"/>
      <w:r w:rsidR="00846D61" w:rsidRPr="00291C2A">
        <w:rPr>
          <w:rFonts w:ascii="Verdana" w:hAnsi="Verdana"/>
          <w:sz w:val="20"/>
          <w:szCs w:val="20"/>
        </w:rPr>
        <w:t xml:space="preserve"> urgente, ai sensi dell’art. 5</w:t>
      </w:r>
      <w:r w:rsidR="00291C2A" w:rsidRPr="00291C2A">
        <w:rPr>
          <w:rFonts w:ascii="Verdana" w:hAnsi="Verdana"/>
          <w:sz w:val="20"/>
          <w:szCs w:val="20"/>
        </w:rPr>
        <w:t>0</w:t>
      </w:r>
      <w:r w:rsidR="00846D61" w:rsidRPr="00291C2A">
        <w:rPr>
          <w:rFonts w:ascii="Verdana" w:hAnsi="Verdana"/>
          <w:sz w:val="20"/>
          <w:szCs w:val="20"/>
        </w:rPr>
        <w:t xml:space="preserve"> del </w:t>
      </w:r>
      <w:proofErr w:type="spellStart"/>
      <w:r w:rsidR="00846D61" w:rsidRPr="00291C2A">
        <w:rPr>
          <w:rFonts w:ascii="Verdana" w:hAnsi="Verdana"/>
          <w:sz w:val="20"/>
          <w:szCs w:val="20"/>
        </w:rPr>
        <w:t>D.Lgs.</w:t>
      </w:r>
      <w:proofErr w:type="spellEnd"/>
      <w:r w:rsidR="00846D61" w:rsidRPr="00291C2A">
        <w:rPr>
          <w:rFonts w:ascii="Verdana" w:hAnsi="Verdana"/>
          <w:sz w:val="20"/>
          <w:szCs w:val="20"/>
        </w:rPr>
        <w:t xml:space="preserve"> 18/08/2000 n. 267, al fine di prevenire </w:t>
      </w:r>
      <w:r w:rsidR="00291C2A" w:rsidRPr="00291C2A">
        <w:rPr>
          <w:rFonts w:ascii="Verdana" w:hAnsi="Verdana"/>
          <w:sz w:val="20"/>
          <w:szCs w:val="20"/>
        </w:rPr>
        <w:t>la salute e l’igiene pubblica</w:t>
      </w:r>
      <w:r w:rsidR="00291C2A">
        <w:rPr>
          <w:rFonts w:ascii="Verdana" w:hAnsi="Verdana"/>
          <w:sz w:val="20"/>
          <w:szCs w:val="20"/>
        </w:rPr>
        <w:t>,</w:t>
      </w:r>
      <w:r w:rsidR="00846D61" w:rsidRPr="00291C2A">
        <w:rPr>
          <w:rFonts w:ascii="Verdana" w:hAnsi="Verdana"/>
          <w:sz w:val="20"/>
          <w:szCs w:val="20"/>
        </w:rPr>
        <w:t xml:space="preserve"> disponendo la chiusura temporanea dell’intero immobile </w:t>
      </w:r>
      <w:r w:rsidR="00291C2A" w:rsidRPr="00291C2A">
        <w:rPr>
          <w:rFonts w:ascii="Verdana" w:hAnsi="Verdana"/>
          <w:sz w:val="20"/>
          <w:szCs w:val="20"/>
        </w:rPr>
        <w:t>Chiesa “Madonna delle Grazie” per un peri</w:t>
      </w:r>
      <w:r w:rsidR="00291C2A">
        <w:rPr>
          <w:rFonts w:ascii="Verdana" w:hAnsi="Verdana"/>
          <w:sz w:val="20"/>
          <w:szCs w:val="20"/>
        </w:rPr>
        <w:t>o</w:t>
      </w:r>
      <w:r w:rsidR="00291C2A" w:rsidRPr="00291C2A">
        <w:rPr>
          <w:rFonts w:ascii="Verdana" w:hAnsi="Verdana"/>
          <w:sz w:val="20"/>
          <w:szCs w:val="20"/>
        </w:rPr>
        <w:t xml:space="preserve">do di </w:t>
      </w:r>
      <w:r w:rsidR="00F579A9">
        <w:rPr>
          <w:rFonts w:ascii="Verdana" w:hAnsi="Verdana"/>
          <w:sz w:val="20"/>
          <w:szCs w:val="20"/>
        </w:rPr>
        <w:t>9</w:t>
      </w:r>
      <w:r w:rsidR="00291C2A" w:rsidRPr="00291C2A">
        <w:rPr>
          <w:rFonts w:ascii="Verdana" w:hAnsi="Verdana"/>
          <w:sz w:val="20"/>
          <w:szCs w:val="20"/>
        </w:rPr>
        <w:t>0 gg</w:t>
      </w:r>
      <w:r w:rsidR="00291C2A">
        <w:rPr>
          <w:rFonts w:ascii="Verdana" w:hAnsi="Verdana"/>
          <w:sz w:val="20"/>
          <w:szCs w:val="20"/>
        </w:rPr>
        <w:t>.</w:t>
      </w:r>
      <w:r w:rsidR="00291C2A" w:rsidRPr="00291C2A">
        <w:rPr>
          <w:rFonts w:ascii="Verdana" w:hAnsi="Verdana"/>
          <w:sz w:val="20"/>
          <w:szCs w:val="20"/>
        </w:rPr>
        <w:t xml:space="preserve"> e</w:t>
      </w:r>
      <w:r w:rsidR="00846D61" w:rsidRPr="00291C2A">
        <w:rPr>
          <w:rFonts w:ascii="Verdana" w:hAnsi="Verdana"/>
          <w:sz w:val="20"/>
          <w:szCs w:val="20"/>
        </w:rPr>
        <w:t xml:space="preserve"> fino al completamento degli stessi lavori; </w:t>
      </w:r>
    </w:p>
    <w:p w14:paraId="3F90232F" w14:textId="6D51508F" w:rsidR="00615995" w:rsidRPr="00291C2A" w:rsidRDefault="00846D61">
      <w:pPr>
        <w:rPr>
          <w:rFonts w:ascii="Verdana" w:hAnsi="Verdana"/>
          <w:sz w:val="20"/>
          <w:szCs w:val="20"/>
        </w:rPr>
      </w:pPr>
      <w:r w:rsidRPr="00291C2A">
        <w:rPr>
          <w:rFonts w:ascii="Verdana" w:hAnsi="Verdana"/>
          <w:sz w:val="20"/>
          <w:szCs w:val="20"/>
        </w:rPr>
        <w:t xml:space="preserve">Visto il D. Lgs. 267/00 e ss.mm.; </w:t>
      </w:r>
    </w:p>
    <w:p w14:paraId="6B4BBA27" w14:textId="360DE76E" w:rsidR="00291C2A" w:rsidRPr="00291C2A" w:rsidRDefault="00846D61" w:rsidP="00291C2A">
      <w:pPr>
        <w:jc w:val="center"/>
        <w:rPr>
          <w:rFonts w:ascii="Verdana" w:hAnsi="Verdana"/>
          <w:b/>
          <w:bCs/>
          <w:sz w:val="20"/>
          <w:szCs w:val="20"/>
        </w:rPr>
      </w:pPr>
      <w:r w:rsidRPr="00291C2A">
        <w:rPr>
          <w:rFonts w:ascii="Verdana" w:hAnsi="Verdana"/>
          <w:b/>
          <w:bCs/>
          <w:sz w:val="20"/>
          <w:szCs w:val="20"/>
        </w:rPr>
        <w:t xml:space="preserve">ORDINA </w:t>
      </w:r>
      <w:r w:rsidR="00291C2A" w:rsidRPr="00291C2A">
        <w:rPr>
          <w:rFonts w:ascii="Verdana" w:hAnsi="Verdana"/>
          <w:b/>
          <w:bCs/>
          <w:sz w:val="20"/>
          <w:szCs w:val="20"/>
        </w:rPr>
        <w:t>–</w:t>
      </w:r>
    </w:p>
    <w:p w14:paraId="05C3683C" w14:textId="1AA7B4FD" w:rsidR="00F579A9" w:rsidRDefault="00846D61" w:rsidP="002051A7">
      <w:pPr>
        <w:jc w:val="both"/>
        <w:rPr>
          <w:rFonts w:ascii="Verdana" w:hAnsi="Verdana"/>
          <w:sz w:val="20"/>
          <w:szCs w:val="20"/>
        </w:rPr>
      </w:pPr>
      <w:r w:rsidRPr="002051A7">
        <w:rPr>
          <w:rFonts w:ascii="Verdana" w:hAnsi="Verdana"/>
          <w:sz w:val="20"/>
          <w:szCs w:val="20"/>
        </w:rPr>
        <w:t xml:space="preserve">La chiusura temporanea della Chiesa </w:t>
      </w:r>
      <w:r w:rsidR="00291C2A" w:rsidRPr="002051A7">
        <w:rPr>
          <w:rFonts w:ascii="Verdana" w:hAnsi="Verdana"/>
          <w:sz w:val="20"/>
          <w:szCs w:val="20"/>
        </w:rPr>
        <w:t>Madonna delle Grazie</w:t>
      </w:r>
      <w:r w:rsidR="008F2F7C">
        <w:rPr>
          <w:rFonts w:ascii="Verdana" w:hAnsi="Verdana"/>
          <w:sz w:val="20"/>
          <w:szCs w:val="20"/>
        </w:rPr>
        <w:t>,</w:t>
      </w:r>
      <w:r w:rsidRPr="002051A7">
        <w:rPr>
          <w:rFonts w:ascii="Verdana" w:hAnsi="Verdana"/>
          <w:sz w:val="20"/>
          <w:szCs w:val="20"/>
        </w:rPr>
        <w:t xml:space="preserve"> a partire dalla data della presente</w:t>
      </w:r>
      <w:r w:rsidR="008F2F7C">
        <w:rPr>
          <w:rFonts w:ascii="Verdana" w:hAnsi="Verdana"/>
          <w:sz w:val="20"/>
          <w:szCs w:val="20"/>
        </w:rPr>
        <w:t>,</w:t>
      </w:r>
      <w:r w:rsidRPr="002051A7">
        <w:rPr>
          <w:rFonts w:ascii="Verdana" w:hAnsi="Verdana"/>
          <w:sz w:val="20"/>
          <w:szCs w:val="20"/>
        </w:rPr>
        <w:t xml:space="preserve"> </w:t>
      </w:r>
      <w:r w:rsidR="00F579A9">
        <w:rPr>
          <w:rFonts w:ascii="Verdana" w:hAnsi="Verdana"/>
          <w:sz w:val="20"/>
          <w:szCs w:val="20"/>
        </w:rPr>
        <w:t xml:space="preserve">per la </w:t>
      </w:r>
      <w:r w:rsidR="00F579A9" w:rsidRPr="002051A7">
        <w:rPr>
          <w:rFonts w:ascii="Verdana" w:hAnsi="Verdana"/>
          <w:sz w:val="20"/>
          <w:szCs w:val="20"/>
        </w:rPr>
        <w:t xml:space="preserve">tutela della salute pubblica </w:t>
      </w:r>
      <w:r w:rsidR="00F579A9">
        <w:rPr>
          <w:rFonts w:ascii="Verdana" w:hAnsi="Verdana"/>
          <w:sz w:val="20"/>
          <w:szCs w:val="20"/>
        </w:rPr>
        <w:t xml:space="preserve"> e per un periodo di 90 gg</w:t>
      </w:r>
      <w:r w:rsidR="00F579A9" w:rsidRPr="002051A7">
        <w:rPr>
          <w:rFonts w:ascii="Verdana" w:hAnsi="Verdana"/>
          <w:sz w:val="20"/>
          <w:szCs w:val="20"/>
        </w:rPr>
        <w:t xml:space="preserve"> </w:t>
      </w:r>
      <w:r w:rsidRPr="002051A7">
        <w:rPr>
          <w:rFonts w:ascii="Verdana" w:hAnsi="Verdana"/>
          <w:sz w:val="20"/>
          <w:szCs w:val="20"/>
        </w:rPr>
        <w:t>disponendo</w:t>
      </w:r>
      <w:r w:rsidR="00F579A9">
        <w:rPr>
          <w:rFonts w:ascii="Verdana" w:hAnsi="Verdana"/>
          <w:sz w:val="20"/>
          <w:szCs w:val="20"/>
        </w:rPr>
        <w:t xml:space="preserve"> che tutte le funzioni religiose potranno essere svolte presso la Chiesa del SS. Salvatore dove sussistono condizioni idonee allo svolgimento delle stesse</w:t>
      </w:r>
      <w:r w:rsidR="008F2F7C">
        <w:rPr>
          <w:rFonts w:ascii="Verdana" w:hAnsi="Verdana"/>
          <w:sz w:val="20"/>
          <w:szCs w:val="20"/>
        </w:rPr>
        <w:t xml:space="preserve"> anche in termini di rispetto del distanziamento sociale</w:t>
      </w:r>
      <w:r w:rsidR="004B515F">
        <w:rPr>
          <w:rFonts w:ascii="Verdana" w:hAnsi="Verdana"/>
          <w:sz w:val="20"/>
          <w:szCs w:val="20"/>
        </w:rPr>
        <w:t xml:space="preserve"> </w:t>
      </w:r>
      <w:r w:rsidR="000167AE">
        <w:rPr>
          <w:rFonts w:ascii="Verdana" w:hAnsi="Verdana"/>
          <w:sz w:val="20"/>
          <w:szCs w:val="20"/>
        </w:rPr>
        <w:t xml:space="preserve">(accertato dopo sopralluogo effettuato) </w:t>
      </w:r>
      <w:r w:rsidR="004B515F">
        <w:rPr>
          <w:rFonts w:ascii="Verdana" w:hAnsi="Verdana"/>
          <w:sz w:val="20"/>
          <w:szCs w:val="20"/>
        </w:rPr>
        <w:t xml:space="preserve">utilizzando </w:t>
      </w:r>
      <w:r w:rsidR="000167AE">
        <w:rPr>
          <w:rFonts w:ascii="Verdana" w:hAnsi="Verdana"/>
          <w:sz w:val="20"/>
          <w:szCs w:val="20"/>
        </w:rPr>
        <w:t xml:space="preserve">in maniera alternata </w:t>
      </w:r>
      <w:r w:rsidR="004B515F">
        <w:rPr>
          <w:rFonts w:ascii="Verdana" w:hAnsi="Verdana"/>
          <w:sz w:val="20"/>
          <w:szCs w:val="20"/>
        </w:rPr>
        <w:t xml:space="preserve">2 posti </w:t>
      </w:r>
      <w:r w:rsidR="000167AE">
        <w:rPr>
          <w:rFonts w:ascii="Verdana" w:hAnsi="Verdana"/>
          <w:sz w:val="20"/>
          <w:szCs w:val="20"/>
        </w:rPr>
        <w:t xml:space="preserve">laterali </w:t>
      </w:r>
      <w:r w:rsidR="004B515F">
        <w:rPr>
          <w:rFonts w:ascii="Verdana" w:hAnsi="Verdana"/>
          <w:sz w:val="20"/>
          <w:szCs w:val="20"/>
        </w:rPr>
        <w:t>per banco-seduta</w:t>
      </w:r>
      <w:r w:rsidR="000167AE">
        <w:rPr>
          <w:rFonts w:ascii="Verdana" w:hAnsi="Verdana"/>
          <w:sz w:val="20"/>
          <w:szCs w:val="20"/>
        </w:rPr>
        <w:t xml:space="preserve"> e 1 posto centrale per banco seduta.</w:t>
      </w:r>
    </w:p>
    <w:p w14:paraId="7FF49A8B" w14:textId="77777777" w:rsidR="00F579A9" w:rsidRDefault="00F579A9" w:rsidP="002051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Dispone, </w:t>
      </w:r>
      <w:r w:rsidR="00846D61" w:rsidRPr="002051A7">
        <w:rPr>
          <w:rFonts w:ascii="Verdana" w:hAnsi="Verdana"/>
          <w:sz w:val="20"/>
          <w:szCs w:val="20"/>
        </w:rPr>
        <w:t xml:space="preserve">altresì, </w:t>
      </w:r>
      <w:r w:rsidR="00291C2A" w:rsidRPr="002051A7">
        <w:rPr>
          <w:rFonts w:ascii="Verdana" w:hAnsi="Verdana"/>
          <w:sz w:val="20"/>
          <w:szCs w:val="20"/>
        </w:rPr>
        <w:t>il divieto di accesso all’interno</w:t>
      </w:r>
      <w:r w:rsidR="00A93656">
        <w:rPr>
          <w:rFonts w:ascii="Verdana" w:hAnsi="Verdana"/>
          <w:sz w:val="20"/>
          <w:szCs w:val="20"/>
        </w:rPr>
        <w:t xml:space="preserve"> della </w:t>
      </w:r>
      <w:r>
        <w:rPr>
          <w:rFonts w:ascii="Verdana" w:hAnsi="Verdana"/>
          <w:sz w:val="20"/>
          <w:szCs w:val="20"/>
        </w:rPr>
        <w:t xml:space="preserve">Chiesa Madonna delle Grazie ad esclusione delle attività parrocchiali di ordinaria amministrazione. </w:t>
      </w:r>
    </w:p>
    <w:p w14:paraId="6CE164FD" w14:textId="0425CEED" w:rsidR="00A93656" w:rsidRPr="00A93656" w:rsidRDefault="00A93656" w:rsidP="00A93656">
      <w:pPr>
        <w:autoSpaceDE w:val="0"/>
        <w:autoSpaceDN w:val="0"/>
        <w:adjustRightInd w:val="0"/>
        <w:jc w:val="both"/>
        <w:rPr>
          <w:rFonts w:ascii="Verdana" w:eastAsia="Times New Roman" w:hAnsi="Verdana"/>
          <w:bCs/>
          <w:sz w:val="20"/>
          <w:szCs w:val="20"/>
          <w:lang w:eastAsia="it-IT"/>
        </w:rPr>
      </w:pPr>
      <w:r w:rsidRPr="00A93656">
        <w:rPr>
          <w:rFonts w:ascii="Verdana" w:eastAsia="Times New Roman" w:hAnsi="Verdana"/>
          <w:bCs/>
          <w:sz w:val="20"/>
          <w:szCs w:val="20"/>
          <w:lang w:eastAsia="it-IT"/>
        </w:rPr>
        <w:t xml:space="preserve">La presente ordinanza avrà decorrenza dal 20 febbraio 2021 </w:t>
      </w:r>
      <w:r w:rsidR="004B515F">
        <w:rPr>
          <w:rFonts w:ascii="Verdana" w:eastAsia="Times New Roman" w:hAnsi="Verdana"/>
          <w:bCs/>
          <w:sz w:val="20"/>
          <w:szCs w:val="20"/>
          <w:lang w:eastAsia="it-IT"/>
        </w:rPr>
        <w:t xml:space="preserve">e </w:t>
      </w:r>
      <w:r w:rsidRPr="00A93656">
        <w:rPr>
          <w:rFonts w:ascii="Verdana" w:eastAsia="Times New Roman" w:hAnsi="Verdana"/>
          <w:bCs/>
          <w:sz w:val="20"/>
          <w:szCs w:val="20"/>
          <w:lang w:eastAsia="it-IT"/>
        </w:rPr>
        <w:t xml:space="preserve">per un periodo di </w:t>
      </w:r>
      <w:r w:rsidR="00F579A9">
        <w:rPr>
          <w:rFonts w:ascii="Verdana" w:eastAsia="Times New Roman" w:hAnsi="Verdana"/>
          <w:bCs/>
          <w:sz w:val="20"/>
          <w:szCs w:val="20"/>
          <w:lang w:eastAsia="it-IT"/>
        </w:rPr>
        <w:t>9</w:t>
      </w:r>
      <w:r w:rsidRPr="00A93656">
        <w:rPr>
          <w:rFonts w:ascii="Verdana" w:eastAsia="Times New Roman" w:hAnsi="Verdana"/>
          <w:bCs/>
          <w:sz w:val="20"/>
          <w:szCs w:val="20"/>
          <w:lang w:eastAsia="it-IT"/>
        </w:rPr>
        <w:t>0 gg.  e comunque fino al ripristino delle condizioni originarie</w:t>
      </w:r>
      <w:r w:rsidR="00F579A9">
        <w:rPr>
          <w:rFonts w:ascii="Verdana" w:eastAsia="Times New Roman" w:hAnsi="Verdana"/>
          <w:bCs/>
          <w:sz w:val="20"/>
          <w:szCs w:val="20"/>
          <w:lang w:eastAsia="it-IT"/>
        </w:rPr>
        <w:t xml:space="preserve"> e di idoneità igienico sanitaria</w:t>
      </w:r>
      <w:r w:rsidR="004B515F">
        <w:rPr>
          <w:rFonts w:ascii="Verdana" w:eastAsia="Times New Roman" w:hAnsi="Verdana"/>
          <w:bCs/>
          <w:sz w:val="20"/>
          <w:szCs w:val="20"/>
          <w:lang w:eastAsia="it-IT"/>
        </w:rPr>
        <w:t xml:space="preserve"> a carico della Parrocchia SS. Salvatore</w:t>
      </w:r>
      <w:r w:rsidR="00F579A9">
        <w:rPr>
          <w:rFonts w:ascii="Verdana" w:eastAsia="Times New Roman" w:hAnsi="Verdana"/>
          <w:bCs/>
          <w:sz w:val="20"/>
          <w:szCs w:val="20"/>
          <w:lang w:eastAsia="it-IT"/>
        </w:rPr>
        <w:t>.</w:t>
      </w:r>
    </w:p>
    <w:p w14:paraId="0344932B" w14:textId="77777777" w:rsidR="004B515F" w:rsidRDefault="004B515F" w:rsidP="00A93656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14:paraId="1DEC40BD" w14:textId="39801F7B" w:rsidR="00A93656" w:rsidRPr="00A93656" w:rsidRDefault="00A93656" w:rsidP="00A93656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/>
          <w:bCs/>
          <w:sz w:val="18"/>
          <w:szCs w:val="18"/>
          <w:lang w:eastAsia="it-IT"/>
        </w:rPr>
        <w:t>DISPONE CHE LA PRESENTE ORDINANZA</w:t>
      </w:r>
    </w:p>
    <w:p w14:paraId="3A7034D1" w14:textId="77777777" w:rsidR="00A93656" w:rsidRPr="00A93656" w:rsidRDefault="00A93656" w:rsidP="00A936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 xml:space="preserve">E’ resa nota mediante affissione all’Albo Pretorio per 15 (quindici) consecutivi, oltre all’inserimento sul sito del Comune </w:t>
      </w:r>
      <w:hyperlink r:id="rId7" w:history="1">
        <w:r w:rsidRPr="00A93656">
          <w:rPr>
            <w:rFonts w:ascii="Verdana" w:eastAsia="Times New Roman" w:hAnsi="Verdana"/>
            <w:bCs/>
            <w:color w:val="0000FF"/>
            <w:sz w:val="18"/>
            <w:szCs w:val="18"/>
            <w:u w:val="single"/>
            <w:lang w:eastAsia="it-IT"/>
          </w:rPr>
          <w:t>www.comune.castellucciodeisauri.fg.it</w:t>
        </w:r>
      </w:hyperlink>
    </w:p>
    <w:p w14:paraId="7DA71143" w14:textId="77777777" w:rsidR="00A93656" w:rsidRPr="00A93656" w:rsidRDefault="00A93656" w:rsidP="00A936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>Copia della presente sia trasmessa:</w:t>
      </w:r>
    </w:p>
    <w:p w14:paraId="564DD3EB" w14:textId="7B6B0E16" w:rsidR="00A93656" w:rsidRPr="00A93656" w:rsidRDefault="00A93656" w:rsidP="00A936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>Alla Curia Vescovile – Arcidiocesi di Foggia-Bovino</w:t>
      </w:r>
    </w:p>
    <w:p w14:paraId="55085827" w14:textId="1AB3F51A" w:rsidR="00A93656" w:rsidRPr="00A93656" w:rsidRDefault="00A93656" w:rsidP="00A9365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>Al Parroco Don Guido Maria Castelli</w:t>
      </w:r>
    </w:p>
    <w:p w14:paraId="095FE795" w14:textId="77777777" w:rsidR="00A93656" w:rsidRPr="00A93656" w:rsidRDefault="00A93656" w:rsidP="00A936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>all’Ufficio di Polizia Locale per i successivi adempimenti in esecuzione della presente.</w:t>
      </w:r>
    </w:p>
    <w:p w14:paraId="3AE71181" w14:textId="77777777" w:rsidR="00A93656" w:rsidRDefault="00A93656" w:rsidP="00A93656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14:paraId="2C20DD18" w14:textId="77777777" w:rsidR="00A93656" w:rsidRPr="00A93656" w:rsidRDefault="00A93656" w:rsidP="00A93656">
      <w:pPr>
        <w:autoSpaceDE w:val="0"/>
        <w:autoSpaceDN w:val="0"/>
        <w:adjustRightInd w:val="0"/>
        <w:jc w:val="center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/>
          <w:bCs/>
          <w:sz w:val="18"/>
          <w:szCs w:val="18"/>
          <w:lang w:eastAsia="it-IT"/>
        </w:rPr>
        <w:t>DEMANDA</w:t>
      </w:r>
    </w:p>
    <w:p w14:paraId="2C65D57A" w14:textId="77777777" w:rsidR="00A93656" w:rsidRPr="00A93656" w:rsidRDefault="00A93656" w:rsidP="00A93656">
      <w:pPr>
        <w:jc w:val="both"/>
        <w:rPr>
          <w:rFonts w:ascii="Verdana" w:hAnsi="Verdana"/>
          <w:sz w:val="18"/>
          <w:szCs w:val="18"/>
        </w:rPr>
      </w:pPr>
      <w:r w:rsidRPr="00A93656">
        <w:rPr>
          <w:rFonts w:ascii="Verdana" w:hAnsi="Verdana"/>
          <w:sz w:val="18"/>
          <w:szCs w:val="18"/>
        </w:rPr>
        <w:t>Al personale della Polizia Municipale è attribuita la gestione e l’adozione degli atti derivanti dalla applicazione della presente ordinanza.</w:t>
      </w:r>
    </w:p>
    <w:p w14:paraId="07CF02A6" w14:textId="77777777" w:rsidR="00A93656" w:rsidRPr="00A93656" w:rsidRDefault="00A93656" w:rsidP="00A93656">
      <w:pPr>
        <w:autoSpaceDE w:val="0"/>
        <w:autoSpaceDN w:val="0"/>
        <w:adjustRightInd w:val="0"/>
        <w:jc w:val="both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>Avverso la presente ordinanza è ammesso ricorso al T.A.R. Puglia – Bari nel termine di 60 (sessanta) giorni decorrenti dalla data di pubblicazione all’Albo Pretorio on line del Comune di Castelluccio dei Sauri –</w:t>
      </w:r>
      <w:hyperlink w:history="1"/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 xml:space="preserve">  </w:t>
      </w:r>
      <w:hyperlink r:id="rId8" w:history="1">
        <w:r w:rsidRPr="00A93656">
          <w:rPr>
            <w:rFonts w:ascii="Verdana" w:eastAsia="Times New Roman" w:hAnsi="Verdana"/>
            <w:bCs/>
            <w:color w:val="0000FF"/>
            <w:sz w:val="18"/>
            <w:szCs w:val="18"/>
            <w:u w:val="single"/>
            <w:lang w:eastAsia="it-IT"/>
          </w:rPr>
          <w:t>www.comune.castellucciodeisauri.fg.it</w:t>
        </w:r>
      </w:hyperlink>
      <w:r w:rsidRPr="00A93656">
        <w:rPr>
          <w:rFonts w:ascii="Verdana" w:eastAsia="Times New Roman" w:hAnsi="Verdana"/>
          <w:bCs/>
          <w:sz w:val="18"/>
          <w:szCs w:val="18"/>
          <w:lang w:eastAsia="it-IT"/>
        </w:rPr>
        <w:t xml:space="preserve">    , ovvero ricorso Straordinario al Presidente della Repubblica entro il termine di 120 (centoventi) giorni, sempre decorrenti dalla data di pubblicazione all’Albo Pretorio on line del Comune di Castelluccio dei Sauri.</w:t>
      </w:r>
    </w:p>
    <w:p w14:paraId="6D66C106" w14:textId="1E5E336E" w:rsidR="00A93656" w:rsidRPr="00A93656" w:rsidRDefault="00A93656" w:rsidP="00A93656">
      <w:pPr>
        <w:jc w:val="both"/>
        <w:rPr>
          <w:rFonts w:ascii="Verdana" w:eastAsia="Times New Roman" w:hAnsi="Verdana"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sz w:val="18"/>
          <w:szCs w:val="18"/>
          <w:lang w:eastAsia="it-IT"/>
        </w:rPr>
        <w:t xml:space="preserve">Dalla Residenza Municipale, addì </w:t>
      </w:r>
      <w:r>
        <w:rPr>
          <w:rFonts w:ascii="Verdana" w:eastAsia="Times New Roman" w:hAnsi="Verdana"/>
          <w:sz w:val="18"/>
          <w:szCs w:val="18"/>
          <w:lang w:eastAsia="it-IT"/>
        </w:rPr>
        <w:t>20</w:t>
      </w:r>
      <w:r w:rsidRPr="00A93656">
        <w:rPr>
          <w:rFonts w:ascii="Verdana" w:eastAsia="Times New Roman" w:hAnsi="Verdana"/>
          <w:sz w:val="18"/>
          <w:szCs w:val="18"/>
          <w:lang w:eastAsia="it-IT"/>
        </w:rPr>
        <w:t xml:space="preserve"> febbraio 2021</w:t>
      </w:r>
    </w:p>
    <w:p w14:paraId="1A07E438" w14:textId="1EE7BA69" w:rsidR="00A93656" w:rsidRPr="00A93656" w:rsidRDefault="00A93656" w:rsidP="00A93656">
      <w:pPr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sz w:val="18"/>
          <w:szCs w:val="18"/>
          <w:lang w:eastAsia="it-IT"/>
        </w:rPr>
        <w:t xml:space="preserve">                                                                                            </w:t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   </w:t>
      </w:r>
      <w:r w:rsidRPr="00A93656">
        <w:rPr>
          <w:rFonts w:ascii="Verdana" w:eastAsia="Times New Roman" w:hAnsi="Verdana"/>
          <w:sz w:val="18"/>
          <w:szCs w:val="18"/>
          <w:lang w:eastAsia="it-IT"/>
        </w:rPr>
        <w:t xml:space="preserve">      </w:t>
      </w:r>
      <w:r w:rsidRPr="00A93656">
        <w:rPr>
          <w:rFonts w:ascii="Verdana" w:eastAsia="Times New Roman" w:hAnsi="Verdana"/>
          <w:b/>
          <w:sz w:val="18"/>
          <w:szCs w:val="18"/>
          <w:lang w:eastAsia="it-IT"/>
        </w:rPr>
        <w:t xml:space="preserve">Il Sindaco </w:t>
      </w:r>
    </w:p>
    <w:p w14:paraId="3BCAE514" w14:textId="77777777" w:rsidR="00A93656" w:rsidRPr="00A93656" w:rsidRDefault="00A93656" w:rsidP="00A93656">
      <w:pPr>
        <w:tabs>
          <w:tab w:val="center" w:pos="7654"/>
        </w:tabs>
        <w:jc w:val="center"/>
        <w:rPr>
          <w:rFonts w:ascii="Verdana" w:eastAsia="Times New Roman" w:hAnsi="Verdana"/>
          <w:b/>
          <w:sz w:val="18"/>
          <w:szCs w:val="18"/>
          <w:lang w:eastAsia="it-IT"/>
        </w:rPr>
      </w:pPr>
      <w:r w:rsidRPr="00A93656">
        <w:rPr>
          <w:rFonts w:ascii="Verdana" w:eastAsia="Times New Roman" w:hAnsi="Verdana"/>
          <w:b/>
          <w:sz w:val="18"/>
          <w:szCs w:val="18"/>
          <w:lang w:eastAsia="it-IT"/>
        </w:rPr>
        <w:t xml:space="preserve">                                                                                         Ing. Antonio Del Priore</w:t>
      </w:r>
    </w:p>
    <w:p w14:paraId="2A64CCD5" w14:textId="7C59720D" w:rsidR="00A93656" w:rsidRPr="00A93656" w:rsidRDefault="00A93656" w:rsidP="00A93656">
      <w:pPr>
        <w:jc w:val="both"/>
        <w:rPr>
          <w:rFonts w:ascii="Verdana" w:hAnsi="Verdana"/>
          <w:sz w:val="18"/>
          <w:szCs w:val="18"/>
        </w:rPr>
      </w:pPr>
      <w:r w:rsidRPr="00A93656">
        <w:rPr>
          <w:rFonts w:ascii="Verdana" w:eastAsia="Times New Roman" w:hAnsi="Verdana"/>
          <w:noProof/>
          <w:sz w:val="18"/>
          <w:szCs w:val="18"/>
          <w:lang w:eastAsia="it-IT"/>
        </w:rPr>
        <w:t xml:space="preserve">                                                                                                  </w:t>
      </w:r>
      <w:r w:rsidRPr="00A93656">
        <w:rPr>
          <w:rFonts w:ascii="Verdana" w:eastAsia="Times New Roman" w:hAnsi="Verdana"/>
          <w:noProof/>
          <w:sz w:val="18"/>
          <w:szCs w:val="18"/>
          <w:lang w:eastAsia="it-IT"/>
        </w:rPr>
        <w:drawing>
          <wp:inline distT="0" distB="0" distL="0" distR="0" wp14:anchorId="7812DAFF" wp14:editId="527562BB">
            <wp:extent cx="1790700" cy="409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00AA9" w14:textId="52759DC8" w:rsidR="00846D61" w:rsidRPr="00A93656" w:rsidRDefault="00846D61">
      <w:pPr>
        <w:rPr>
          <w:rFonts w:ascii="Verdana" w:hAnsi="Verdana"/>
          <w:sz w:val="18"/>
          <w:szCs w:val="18"/>
        </w:rPr>
      </w:pPr>
    </w:p>
    <w:sectPr w:rsidR="00846D61" w:rsidRPr="00A93656" w:rsidSect="00A9365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365"/>
    <w:multiLevelType w:val="hybridMultilevel"/>
    <w:tmpl w:val="754450F2"/>
    <w:lvl w:ilvl="0" w:tplc="0410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4CEE1C0B"/>
    <w:multiLevelType w:val="hybridMultilevel"/>
    <w:tmpl w:val="0D62C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57"/>
    <w:rsid w:val="000167AE"/>
    <w:rsid w:val="001C517C"/>
    <w:rsid w:val="002051A7"/>
    <w:rsid w:val="00252D59"/>
    <w:rsid w:val="00291C2A"/>
    <w:rsid w:val="003413B6"/>
    <w:rsid w:val="00395757"/>
    <w:rsid w:val="004B515F"/>
    <w:rsid w:val="00611054"/>
    <w:rsid w:val="00615995"/>
    <w:rsid w:val="00846D61"/>
    <w:rsid w:val="008F2F7C"/>
    <w:rsid w:val="00A93656"/>
    <w:rsid w:val="00DE72AE"/>
    <w:rsid w:val="00F579A9"/>
    <w:rsid w:val="00F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C921"/>
  <w15:docId w15:val="{5C68685C-9237-44AD-A3B4-7D2322A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A93656"/>
    <w:pPr>
      <w:keepNext/>
      <w:spacing w:after="0" w:line="240" w:lineRule="auto"/>
      <w:ind w:left="567" w:right="566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65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93656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rsid w:val="00A93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ellucciodeisauri.fg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astellucciodeisauri.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stellucciodeisauri.fg.it/" TargetMode="External"/><Relationship Id="rId11" Type="http://schemas.openxmlformats.org/officeDocument/2006/relationships/theme" Target="theme/theme1.xml"/><Relationship Id="rId5" Type="http://schemas.openxmlformats.org/officeDocument/2006/relationships/image" Target="file:///c:\jsibcli\jdel\COMUNE1.BM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Gerarda</dc:creator>
  <cp:keywords/>
  <dc:description/>
  <cp:lastModifiedBy>Angela Campanaro</cp:lastModifiedBy>
  <cp:revision>2</cp:revision>
  <dcterms:created xsi:type="dcterms:W3CDTF">2021-02-20T15:31:00Z</dcterms:created>
  <dcterms:modified xsi:type="dcterms:W3CDTF">2021-02-20T15:31:00Z</dcterms:modified>
</cp:coreProperties>
</file>